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8D4C6F" w:rsidRDefault="008D4C6F" w:rsidP="008D4C6F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  <w:lang w:val="es-CL"/>
        </w:rPr>
      </w:pPr>
      <w:r w:rsidRPr="003A12E2">
        <w:rPr>
          <w:rFonts w:ascii="Arial" w:hAnsi="Arial" w:cs="Arial"/>
          <w:b/>
          <w:sz w:val="28"/>
          <w:szCs w:val="24"/>
          <w:u w:val="single"/>
          <w:lang w:val="es-CL"/>
        </w:rPr>
        <w:t>GUÍA</w:t>
      </w:r>
      <w:r>
        <w:rPr>
          <w:rFonts w:ascii="Arial" w:hAnsi="Arial" w:cs="Arial"/>
          <w:b/>
          <w:sz w:val="28"/>
          <w:szCs w:val="24"/>
          <w:u w:val="single"/>
          <w:lang w:val="es-CL"/>
        </w:rPr>
        <w:t xml:space="preserve"> 1</w:t>
      </w:r>
      <w:r w:rsidRPr="003A12E2">
        <w:rPr>
          <w:rFonts w:ascii="Arial" w:hAnsi="Arial" w:cs="Arial"/>
          <w:b/>
          <w:sz w:val="28"/>
          <w:szCs w:val="24"/>
          <w:u w:val="single"/>
          <w:lang w:val="es-CL"/>
        </w:rPr>
        <w:t xml:space="preserve"> </w:t>
      </w:r>
    </w:p>
    <w:p w:rsidR="008D4C6F" w:rsidRPr="00846B86" w:rsidRDefault="008D4C6F" w:rsidP="008D4C6F">
      <w:pPr>
        <w:pStyle w:val="Sinespaciado"/>
        <w:jc w:val="center"/>
        <w:rPr>
          <w:rFonts w:ascii="Arial" w:hAnsi="Arial" w:cs="Arial"/>
          <w:b/>
          <w:sz w:val="28"/>
          <w:szCs w:val="24"/>
          <w:u w:val="single"/>
          <w:lang w:val="es-CL"/>
        </w:rPr>
      </w:pPr>
      <w:r w:rsidRPr="00846B86">
        <w:rPr>
          <w:rFonts w:ascii="Arial" w:hAnsi="Arial" w:cs="Arial"/>
          <w:b/>
          <w:sz w:val="28"/>
          <w:szCs w:val="24"/>
          <w:u w:val="single"/>
          <w:lang w:val="es-CL"/>
        </w:rPr>
        <w:t>HISTORIA, GEOGRAFÍA Y CS. SOCIALES  2° AÑO MEDI</w:t>
      </w:r>
      <w:r>
        <w:rPr>
          <w:rFonts w:ascii="Arial" w:hAnsi="Arial" w:cs="Arial"/>
          <w:b/>
          <w:sz w:val="28"/>
          <w:szCs w:val="24"/>
          <w:u w:val="single"/>
          <w:lang w:val="es-CL"/>
        </w:rPr>
        <w:t>O</w:t>
      </w:r>
    </w:p>
    <w:p w:rsidR="008D4C6F" w:rsidRPr="00846B86" w:rsidRDefault="008D4C6F" w:rsidP="008D4C6F">
      <w:pPr>
        <w:pStyle w:val="Sinespaciado"/>
        <w:jc w:val="center"/>
        <w:rPr>
          <w:rFonts w:ascii="Arial" w:hAnsi="Arial" w:cs="Arial"/>
          <w:b/>
          <w:sz w:val="28"/>
          <w:szCs w:val="24"/>
          <w:lang w:val="es-CL"/>
        </w:rPr>
      </w:pPr>
      <w:r>
        <w:rPr>
          <w:rFonts w:ascii="Arial" w:hAnsi="Arial" w:cs="Arial"/>
          <w:b/>
          <w:sz w:val="28"/>
          <w:szCs w:val="24"/>
          <w:lang w:val="es-CL"/>
        </w:rPr>
        <w:t>“EL CINE Y LA HISTORIA”</w:t>
      </w:r>
    </w:p>
    <w:p w:rsidR="00C419D2" w:rsidRPr="00F047CE" w:rsidRDefault="00F047CE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  <w:r w:rsidR="008D4C6F" w:rsidRPr="00FD3F1E">
        <w:rPr>
          <w:rFonts w:ascii="Arial" w:hAnsi="Arial" w:cs="Arial"/>
        </w:rPr>
        <w:t xml:space="preserve"> “</w:t>
      </w:r>
      <w:r w:rsidR="008D4C6F" w:rsidRPr="003A12E2">
        <w:rPr>
          <w:rFonts w:ascii="Arial" w:hAnsi="Arial" w:cs="Arial"/>
        </w:rPr>
        <w:t>Crisis, totalitarismo y guerra en la primera mitad del siglo XX: los desafíos para el Estado y la democracia en Chile y el mundo</w:t>
      </w:r>
      <w:r w:rsidR="008D4C6F" w:rsidRPr="00FD3F1E">
        <w:rPr>
          <w:rFonts w:ascii="Arial" w:hAnsi="Arial" w:cs="Arial"/>
        </w:rPr>
        <w:t>”.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8D4C6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2° AÑO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8D4C6F">
                              <w:rPr>
                                <w:rFonts w:asciiTheme="minorHAnsi" w:hAnsiTheme="minorHAnsi"/>
                                <w:b/>
                              </w:rPr>
                              <w:t xml:space="preserve"> Jonathan Morales Espinoza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8D4C6F">
                        <w:rPr>
                          <w:rFonts w:asciiTheme="minorHAnsi" w:hAnsiTheme="minorHAnsi"/>
                          <w:b/>
                        </w:rPr>
                        <w:t xml:space="preserve"> Jonathan Morales Espinoza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:</w:t>
                      </w:r>
                      <w:proofErr w:type="gramEnd"/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E71573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328930</wp:posOffset>
                </wp:positionV>
                <wp:extent cx="6040755" cy="2933700"/>
                <wp:effectExtent l="19050" t="19050" r="36195" b="3810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rPr>
                                <w:rStyle w:val="nfasis"/>
                                <w:rFonts w:ascii="Arial" w:hAnsi="Arial" w:cs="Arial"/>
                                <w:b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Pensamiento temporal y espacial: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Analizar elementos de continuidad y cambio entre periodos y procesos abordados en el nivel. 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(OA b)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numPr>
                                <w:ilvl w:val="0"/>
                                <w:numId w:val="20"/>
                              </w:numP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>Distinguir las distintas duraciones (tiempo corto, medio y largo) y los diferentes ritmos o velocidades con que suceden los fenómenos históricos. (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OA c)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rPr>
                                <w:rStyle w:val="nfasis"/>
                                <w:rFonts w:ascii="Arial" w:hAnsi="Arial" w:cs="Arial"/>
                                <w:b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Análisis y trabajo con fuentes de información:</w:t>
                            </w:r>
                          </w:p>
                          <w:p w:rsidR="008D4C6F" w:rsidRPr="002E14FF" w:rsidRDefault="008D4C6F" w:rsidP="002E14FF">
                            <w:pPr>
                              <w:pStyle w:val="Sinespaciado"/>
                              <w:numPr>
                                <w:ilvl w:val="0"/>
                                <w:numId w:val="21"/>
                              </w:numP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>Analizar y evaluar críticamente la información de diversas fuentes para utilizarla como -Planificación de la investigación sobre la base de la revisión y selección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 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>de la información obtenida de fuentes.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rPr>
                                <w:rStyle w:val="nfasis"/>
                                <w:rFonts w:ascii="Arial" w:hAnsi="Arial" w:cs="Arial"/>
                                <w:b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Pensamiento crítico: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numPr>
                                <w:ilvl w:val="0"/>
                                <w:numId w:val="22"/>
                              </w:numP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Inferir y elaborar conclusiones respecto a los temas del nivel. 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(OA j)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numPr>
                                <w:ilvl w:val="0"/>
                                <w:numId w:val="23"/>
                              </w:numPr>
                              <w:rPr>
                                <w:rStyle w:val="nfasis"/>
                                <w:rFonts w:ascii="Arial" w:hAnsi="Arial" w:cs="Arial"/>
                                <w:b/>
                                <w:i w:val="0"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Analizar la </w:t>
                            </w:r>
                            <w:proofErr w:type="spellStart"/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>multicausalidad</w:t>
                            </w:r>
                            <w:proofErr w:type="spellEnd"/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 de los procesos históricos y geográficos. 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(OA j)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numPr>
                                <w:ilvl w:val="0"/>
                                <w:numId w:val="23"/>
                              </w:numP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Argumentar sus opiniones en base a evidencia. 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(OA j)</w:t>
                            </w:r>
                          </w:p>
                          <w:p w:rsidR="008D4C6F" w:rsidRPr="00C700D5" w:rsidRDefault="008D4C6F" w:rsidP="008D4C6F">
                            <w:pPr>
                              <w:pStyle w:val="Sinespaciado"/>
                              <w:rPr>
                                <w:rStyle w:val="nfasis"/>
                                <w:rFonts w:ascii="Arial" w:hAnsi="Arial" w:cs="Arial"/>
                                <w:b/>
                                <w:iCs w:val="0"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 xml:space="preserve"> Comunicación:</w:t>
                            </w:r>
                          </w:p>
                          <w:p w:rsidR="007C7D5D" w:rsidRDefault="008D4C6F" w:rsidP="008D4C6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700D5">
                              <w:rPr>
                                <w:rStyle w:val="nfasis"/>
                                <w:rFonts w:ascii="Arial" w:hAnsi="Arial" w:cs="Arial"/>
                              </w:rPr>
                              <w:t xml:space="preserve">Comunicar los resultados de sus investigaciones por diversos medios, utilizando una estructura lógica y efectiva y argumentos basados en evidencia pertinente. </w:t>
                            </w:r>
                            <w:r w:rsidRPr="00C700D5">
                              <w:rPr>
                                <w:rStyle w:val="nfasis"/>
                                <w:rFonts w:ascii="Arial" w:hAnsi="Arial" w:cs="Arial"/>
                                <w:b/>
                              </w:rPr>
                              <w:t>(OA l)</w:t>
                            </w: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4" o:spid="_x0000_s1027" type="#_x0000_t202" style="position:absolute;margin-left:-5.65pt;margin-top:25.9pt;width:475.65pt;height:2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rPr>
                          <w:rStyle w:val="nfasis"/>
                          <w:rFonts w:ascii="Arial" w:hAnsi="Arial" w:cs="Arial"/>
                          <w:b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Pensamiento temporal y espacial: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numPr>
                          <w:ilvl w:val="0"/>
                          <w:numId w:val="20"/>
                        </w:numP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 xml:space="preserve">Analizar elementos de continuidad y cambio entre periodos y procesos abordados en el nivel. </w:t>
                      </w: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(OA b)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numPr>
                          <w:ilvl w:val="0"/>
                          <w:numId w:val="20"/>
                        </w:numP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>Distinguir las distintas duraciones (tiempo corto, medio y largo) y los diferentes ritmos o velocidades con que suceden los fenómenos históricos. (</w:t>
                      </w: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OA c)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rPr>
                          <w:rStyle w:val="nfasis"/>
                          <w:rFonts w:ascii="Arial" w:hAnsi="Arial" w:cs="Arial"/>
                          <w:b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Análisis y trabajo con fuentes de información:</w:t>
                      </w:r>
                    </w:p>
                    <w:p w:rsidR="008D4C6F" w:rsidRPr="002E14FF" w:rsidRDefault="008D4C6F" w:rsidP="002E14FF">
                      <w:pPr>
                        <w:pStyle w:val="Sinespaciado"/>
                        <w:numPr>
                          <w:ilvl w:val="0"/>
                          <w:numId w:val="21"/>
                        </w:numP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>Analizar y evaluar críticamente la información de diversas fuentes para utilizarla como -Planificación de la investigación sobre la base de la revisión y selección</w:t>
                      </w:r>
                      <w:r>
                        <w:rPr>
                          <w:rStyle w:val="nfasis"/>
                          <w:rFonts w:ascii="Arial" w:hAnsi="Arial" w:cs="Arial"/>
                        </w:rPr>
                        <w:t xml:space="preserve"> </w:t>
                      </w: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>de la información obtenida de fuentes.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rPr>
                          <w:rStyle w:val="nfasis"/>
                          <w:rFonts w:ascii="Arial" w:hAnsi="Arial" w:cs="Arial"/>
                          <w:b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Pensamiento crítico: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numPr>
                          <w:ilvl w:val="0"/>
                          <w:numId w:val="22"/>
                        </w:numP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 xml:space="preserve">Inferir y elaborar conclusiones respecto a los temas del nivel. </w:t>
                      </w: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(OA j)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numPr>
                          <w:ilvl w:val="0"/>
                          <w:numId w:val="23"/>
                        </w:numPr>
                        <w:rPr>
                          <w:rStyle w:val="nfasis"/>
                          <w:rFonts w:ascii="Arial" w:hAnsi="Arial" w:cs="Arial"/>
                          <w:b/>
                          <w:i w:val="0"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 xml:space="preserve">Analizar la </w:t>
                      </w:r>
                      <w:proofErr w:type="spellStart"/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>multicausalidad</w:t>
                      </w:r>
                      <w:proofErr w:type="spellEnd"/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 xml:space="preserve"> de los procesos históricos y geográficos. </w:t>
                      </w: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(OA j)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numPr>
                          <w:ilvl w:val="0"/>
                          <w:numId w:val="23"/>
                        </w:numP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 xml:space="preserve">Argumentar sus opiniones en base a evidencia. </w:t>
                      </w: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(OA j)</w:t>
                      </w:r>
                    </w:p>
                    <w:p w:rsidR="008D4C6F" w:rsidRPr="00C700D5" w:rsidRDefault="008D4C6F" w:rsidP="008D4C6F">
                      <w:pPr>
                        <w:pStyle w:val="Sinespaciado"/>
                        <w:rPr>
                          <w:rStyle w:val="nfasis"/>
                          <w:rFonts w:ascii="Arial" w:hAnsi="Arial" w:cs="Arial"/>
                          <w:b/>
                          <w:iCs w:val="0"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 xml:space="preserve"> Comunicación:</w:t>
                      </w:r>
                    </w:p>
                    <w:p w:rsidR="007C7D5D" w:rsidRDefault="008D4C6F" w:rsidP="008D4C6F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700D5">
                        <w:rPr>
                          <w:rStyle w:val="nfasis"/>
                          <w:rFonts w:ascii="Arial" w:hAnsi="Arial" w:cs="Arial"/>
                        </w:rPr>
                        <w:t xml:space="preserve">Comunicar los resultados de sus investigaciones por diversos medios, utilizando una estructura lógica y efectiva y argumentos basados en evidencia pertinente. </w:t>
                      </w:r>
                      <w:r w:rsidRPr="00C700D5">
                        <w:rPr>
                          <w:rStyle w:val="nfasis"/>
                          <w:rFonts w:ascii="Arial" w:hAnsi="Arial" w:cs="Arial"/>
                          <w:b/>
                        </w:rPr>
                        <w:t>(OA l)</w:t>
                      </w: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4B79" w:rsidRDefault="002E14FF" w:rsidP="00C419D2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3229610</wp:posOffset>
                </wp:positionV>
                <wp:extent cx="6048375" cy="98107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2E14FF" w:rsidRPr="002E14FF" w:rsidRDefault="002E14FF" w:rsidP="002E14FF">
                            <w:pPr>
                              <w:pStyle w:val="Ttulo1"/>
                              <w:shd w:val="clear" w:color="auto" w:fill="F9F9F9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E14FF">
                              <w:rPr>
                                <w:rFonts w:asciiTheme="minorHAnsi" w:eastAsia="Verdana" w:hAnsiTheme="minorHAnsi"/>
                                <w:b w:val="0"/>
                                <w:sz w:val="24"/>
                                <w:szCs w:val="24"/>
                                <w:lang w:val="es-MX"/>
                              </w:rPr>
                              <w:t>Visualizar video “</w:t>
                            </w:r>
                            <w:r w:rsidRPr="002E14FF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Los felices años 20 y el crack de 1929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” en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, tomar apuntes y luego responder las preguntas que se presenta a continuación</w:t>
                            </w:r>
                          </w:p>
                          <w:p w:rsidR="00C419D2" w:rsidRPr="002E14FF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28" type="#_x0000_t202" style="position:absolute;margin-left:2.6pt;margin-top:254.3pt;width:476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2E14FF" w:rsidRPr="002E14FF" w:rsidRDefault="002E14FF" w:rsidP="002E14FF">
                      <w:pPr>
                        <w:pStyle w:val="Ttulo1"/>
                        <w:shd w:val="clear" w:color="auto" w:fill="F9F9F9"/>
                        <w:spacing w:before="0" w:beforeAutospacing="0" w:after="0" w:afterAutospacing="0"/>
                        <w:rPr>
                          <w:rFonts w:asciiTheme="minorHAnsi" w:hAnsiTheme="min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2E14FF">
                        <w:rPr>
                          <w:rFonts w:asciiTheme="minorHAnsi" w:eastAsia="Verdana" w:hAnsiTheme="minorHAnsi"/>
                          <w:b w:val="0"/>
                          <w:sz w:val="24"/>
                          <w:szCs w:val="24"/>
                          <w:lang w:val="es-MX"/>
                        </w:rPr>
                        <w:t>Visualizar video “</w:t>
                      </w:r>
                      <w:r w:rsidRPr="002E14FF">
                        <w:rPr>
                          <w:rFonts w:asciiTheme="minorHAnsi" w:hAnsiTheme="minorHAnsi"/>
                          <w:b w:val="0"/>
                          <w:bCs w:val="0"/>
                          <w:sz w:val="24"/>
                          <w:szCs w:val="24"/>
                        </w:rPr>
                        <w:t>Los felices años 20 y el crack de 1929</w:t>
                      </w:r>
                      <w:r>
                        <w:rPr>
                          <w:rFonts w:asciiTheme="minorHAnsi" w:hAnsiTheme="minorHAnsi"/>
                          <w:b w:val="0"/>
                          <w:bCs w:val="0"/>
                          <w:sz w:val="24"/>
                          <w:szCs w:val="24"/>
                        </w:rPr>
                        <w:t xml:space="preserve">” en </w:t>
                      </w:r>
                      <w:proofErr w:type="spellStart"/>
                      <w:r>
                        <w:rPr>
                          <w:rFonts w:asciiTheme="minorHAnsi" w:hAnsiTheme="minorHAnsi"/>
                          <w:b w:val="0"/>
                          <w:bCs w:val="0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>
                        <w:rPr>
                          <w:rFonts w:asciiTheme="minorHAnsi" w:hAnsiTheme="minorHAnsi"/>
                          <w:b w:val="0"/>
                          <w:bCs w:val="0"/>
                          <w:sz w:val="24"/>
                          <w:szCs w:val="24"/>
                        </w:rPr>
                        <w:t>, tomar apuntes y luego responder las preguntas que se presenta a continuación</w:t>
                      </w:r>
                    </w:p>
                    <w:p w:rsidR="00C419D2" w:rsidRPr="002E14FF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946AE" w:rsidRDefault="009946AE" w:rsidP="002A5560">
      <w:pPr>
        <w:tabs>
          <w:tab w:val="num" w:pos="1080"/>
        </w:tabs>
        <w:spacing w:before="120" w:after="120"/>
        <w:rPr>
          <w:b/>
        </w:rPr>
      </w:pPr>
    </w:p>
    <w:p w:rsidR="009946AE" w:rsidRDefault="009946AE" w:rsidP="00CC2F17">
      <w:pPr>
        <w:tabs>
          <w:tab w:val="num" w:pos="1080"/>
        </w:tabs>
        <w:spacing w:before="120" w:after="120"/>
        <w:ind w:left="1080" w:hanging="360"/>
        <w:jc w:val="center"/>
        <w:rPr>
          <w:b/>
        </w:rPr>
      </w:pPr>
    </w:p>
    <w:p w:rsidR="00CC2F17" w:rsidRPr="00CB18AE" w:rsidRDefault="00CC2F17" w:rsidP="00CC2F17">
      <w:pPr>
        <w:tabs>
          <w:tab w:val="num" w:pos="1080"/>
        </w:tabs>
        <w:spacing w:before="120" w:after="120"/>
        <w:ind w:left="1080" w:hanging="360"/>
        <w:jc w:val="center"/>
        <w:rPr>
          <w:rFonts w:ascii="Arial" w:eastAsia="Bookman Old Style" w:hAnsi="Arial" w:cs="Arial"/>
          <w:b/>
          <w:u w:val="single"/>
          <w:lang w:eastAsia="es-CL"/>
        </w:rPr>
      </w:pPr>
      <w:r w:rsidRPr="00CB18AE">
        <w:rPr>
          <w:rFonts w:ascii="Arial" w:eastAsia="Bookman Old Style" w:hAnsi="Arial" w:cs="Arial"/>
          <w:b/>
          <w:u w:val="single"/>
          <w:lang w:eastAsia="es-CL"/>
        </w:rPr>
        <w:t>PREGUNTAS</w:t>
      </w:r>
    </w:p>
    <w:p w:rsidR="00CC2F17" w:rsidRDefault="00CC2F17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>¿A qué se denomina, los locos años 20?</w:t>
      </w:r>
    </w:p>
    <w:p w:rsidR="00CC2F17" w:rsidRDefault="00CC2F17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>¿Por qué se dice que en este período nace la cultura de masas?</w:t>
      </w:r>
    </w:p>
    <w:p w:rsidR="009946AE" w:rsidRPr="00E71573" w:rsidRDefault="00CC2F17" w:rsidP="00E71573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¿Qué generó en la población la ley seca impuesta en Estados Unidos y como lo ejecutó </w:t>
      </w:r>
    </w:p>
    <w:p w:rsidR="007D3474" w:rsidRDefault="00CC2F17" w:rsidP="00E71573">
      <w:pPr>
        <w:pStyle w:val="Prrafodelista"/>
        <w:jc w:val="both"/>
        <w:rPr>
          <w:b/>
        </w:rPr>
      </w:pPr>
      <w:r>
        <w:rPr>
          <w:b/>
        </w:rPr>
        <w:t>el presidente?</w:t>
      </w:r>
    </w:p>
    <w:p w:rsidR="00CC2F17" w:rsidRDefault="00CC2F17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Describe cómo Calvin </w:t>
      </w:r>
      <w:proofErr w:type="spellStart"/>
      <w:r>
        <w:rPr>
          <w:b/>
        </w:rPr>
        <w:t>Coolidge</w:t>
      </w:r>
      <w:proofErr w:type="spellEnd"/>
      <w:r>
        <w:rPr>
          <w:b/>
        </w:rPr>
        <w:t xml:space="preserve"> manejó el sistema económico durante el periodo de prosperidad.</w:t>
      </w:r>
    </w:p>
    <w:p w:rsidR="00CC2F17" w:rsidRDefault="007F73B1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>¿Cómo afecto la producción del vehículo en la población?</w:t>
      </w:r>
    </w:p>
    <w:p w:rsidR="007F73B1" w:rsidRDefault="007F73B1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>¿Qué elementos de la vida cotidiana comenzaron a ser utilizados por la población en general durante la década de 1920?</w:t>
      </w:r>
    </w:p>
    <w:p w:rsidR="007F73B1" w:rsidRDefault="007F73B1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Relaciona la música </w:t>
      </w:r>
      <w:proofErr w:type="spellStart"/>
      <w:r>
        <w:rPr>
          <w:b/>
        </w:rPr>
        <w:t>jass</w:t>
      </w:r>
      <w:proofErr w:type="spellEnd"/>
      <w:r>
        <w:rPr>
          <w:b/>
        </w:rPr>
        <w:t xml:space="preserve"> con los movimientos de las </w:t>
      </w:r>
      <w:proofErr w:type="spellStart"/>
      <w:r>
        <w:rPr>
          <w:b/>
        </w:rPr>
        <w:t>flappers</w:t>
      </w:r>
      <w:proofErr w:type="spellEnd"/>
      <w:r>
        <w:rPr>
          <w:b/>
        </w:rPr>
        <w:t xml:space="preserve"> en Estados Unidos, qué cambios generaron a nivel cultural.</w:t>
      </w:r>
    </w:p>
    <w:p w:rsidR="00CA6318" w:rsidRDefault="00CA6318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>¿Qué generó en la población el discurso del predicador evangélico Billy Graham?</w:t>
      </w:r>
    </w:p>
    <w:p w:rsidR="00CA6318" w:rsidRDefault="00CA6318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>Describe cómo el deporte abre sus puertas para el consumo en general de la población.</w:t>
      </w:r>
    </w:p>
    <w:p w:rsidR="007F73B1" w:rsidRPr="00CC2F17" w:rsidRDefault="00CA6318" w:rsidP="00CC2F17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Explica la importancia de la inversión y especulación de la bolsa de comercio y qué medios les permitía incorporarse a este sistema. </w:t>
      </w:r>
    </w:p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6CF"/>
    <w:multiLevelType w:val="hybridMultilevel"/>
    <w:tmpl w:val="92BCBF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3F91"/>
    <w:multiLevelType w:val="hybridMultilevel"/>
    <w:tmpl w:val="C6A09C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40AFD"/>
    <w:multiLevelType w:val="hybridMultilevel"/>
    <w:tmpl w:val="F77CD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123C2"/>
    <w:multiLevelType w:val="hybridMultilevel"/>
    <w:tmpl w:val="E3BAF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C60A68"/>
    <w:multiLevelType w:val="hybridMultilevel"/>
    <w:tmpl w:val="B41E8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5"/>
  </w:num>
  <w:num w:numId="5">
    <w:abstractNumId w:val="14"/>
  </w:num>
  <w:num w:numId="6">
    <w:abstractNumId w:val="21"/>
  </w:num>
  <w:num w:numId="7">
    <w:abstractNumId w:val="9"/>
  </w:num>
  <w:num w:numId="8">
    <w:abstractNumId w:val="19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20"/>
  </w:num>
  <w:num w:numId="16">
    <w:abstractNumId w:val="23"/>
  </w:num>
  <w:num w:numId="17">
    <w:abstractNumId w:val="8"/>
  </w:num>
  <w:num w:numId="18">
    <w:abstractNumId w:val="2"/>
  </w:num>
  <w:num w:numId="19">
    <w:abstractNumId w:val="10"/>
  </w:num>
  <w:num w:numId="20">
    <w:abstractNumId w:val="7"/>
  </w:num>
  <w:num w:numId="21">
    <w:abstractNumId w:val="0"/>
  </w:num>
  <w:num w:numId="22">
    <w:abstractNumId w:val="3"/>
  </w:num>
  <w:num w:numId="23">
    <w:abstractNumId w:val="4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75221"/>
    <w:rsid w:val="00282456"/>
    <w:rsid w:val="002A5560"/>
    <w:rsid w:val="002E14FF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7F73B1"/>
    <w:rsid w:val="008923FC"/>
    <w:rsid w:val="008A5448"/>
    <w:rsid w:val="008C755B"/>
    <w:rsid w:val="008D4C6F"/>
    <w:rsid w:val="00924782"/>
    <w:rsid w:val="009404FA"/>
    <w:rsid w:val="00977E9A"/>
    <w:rsid w:val="00982381"/>
    <w:rsid w:val="009946AE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A6318"/>
    <w:rsid w:val="00CC2F17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71573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E1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D4C6F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8D4C6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E14F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2020-03-19T16:17:00Z</dcterms:created>
  <dcterms:modified xsi:type="dcterms:W3CDTF">2020-03-19T16:17:00Z</dcterms:modified>
</cp:coreProperties>
</file>